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1. Общая характеристика проекта нормативного акта</w:t>
      </w:r>
    </w:p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2F" w:rsidRPr="008C47DF" w:rsidRDefault="0073482F" w:rsidP="00CB19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1.1. Вид и наименование проекта нормативного акта, устанавливающего</w:t>
      </w:r>
      <w:r w:rsidR="00CB19ED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>новые или изменяющего ранее предусмотренные муниципальными нормативными</w:t>
      </w:r>
      <w:r w:rsidR="00CB19ED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>правовыми актами муниципального образования г. Саяногорск обязательные</w:t>
      </w:r>
      <w:r w:rsidR="00CB19ED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>требования для субъектов предпринимательской и иной экономической</w:t>
      </w:r>
      <w:r w:rsidR="00CB19ED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>деятельности, обязанности для субъектов инвестиционной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423B9" w:rsidRPr="008C47DF" w:rsidTr="00CB19ED">
        <w:tc>
          <w:tcPr>
            <w:tcW w:w="9627" w:type="dxa"/>
            <w:tcBorders>
              <w:top w:val="nil"/>
              <w:left w:val="nil"/>
              <w:right w:val="nil"/>
            </w:tcBorders>
          </w:tcPr>
          <w:p w:rsidR="00CB19ED" w:rsidRPr="008C47DF" w:rsidRDefault="00CB19ED" w:rsidP="00A423B9">
            <w:pPr>
              <w:pStyle w:val="ConsPlusTitle"/>
              <w:ind w:right="14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47D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Решение Совета депутатов муниципального образования город Саяногорск «</w:t>
            </w:r>
            <w:r w:rsidR="009B4554" w:rsidRPr="008C47DF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О внесении изменений в решение </w:t>
            </w:r>
            <w:r w:rsidR="009B4554" w:rsidRPr="008C47D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Совета депутатов муниципального образования г. Саяногорск от </w:t>
            </w:r>
            <w:r w:rsidR="00A423B9" w:rsidRPr="008C47DF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  <w:r w:rsidR="009B4554" w:rsidRPr="008C47DF">
              <w:rPr>
                <w:rFonts w:ascii="Times New Roman" w:hAnsi="Times New Roman" w:cs="Times New Roman"/>
                <w:b w:val="0"/>
                <w:sz w:val="24"/>
                <w:szCs w:val="24"/>
              </w:rPr>
              <w:t>.0</w:t>
            </w:r>
            <w:r w:rsidR="00A423B9" w:rsidRPr="008C47DF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9B4554" w:rsidRPr="008C47DF">
              <w:rPr>
                <w:rFonts w:ascii="Times New Roman" w:hAnsi="Times New Roman" w:cs="Times New Roman"/>
                <w:b w:val="0"/>
                <w:sz w:val="24"/>
                <w:szCs w:val="24"/>
              </w:rPr>
              <w:t>.20</w:t>
            </w:r>
            <w:r w:rsidR="00A423B9" w:rsidRPr="008C47DF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9B4554" w:rsidRPr="008C47D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</w:t>
            </w:r>
            <w:r w:rsidR="00A423B9" w:rsidRPr="008C47D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228</w:t>
            </w:r>
            <w:r w:rsidR="009501F3" w:rsidRPr="008C47D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501F3" w:rsidRPr="008C47DF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9501F3" w:rsidRPr="008C47D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Об утверждении базовой платы (Б) </w:t>
            </w:r>
            <w:r w:rsidR="009501F3" w:rsidRPr="008C47DF">
              <w:rPr>
                <w:rFonts w:ascii="Times New Roman" w:hAnsi="Times New Roman" w:cs="Times New Roman"/>
                <w:b w:val="0"/>
                <w:sz w:val="24"/>
                <w:szCs w:val="24"/>
              </w:rPr>
              <w:t>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Саяногорск»</w:t>
            </w:r>
            <w:r w:rsidRPr="008C47D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</w:t>
            </w:r>
          </w:p>
        </w:tc>
      </w:tr>
    </w:tbl>
    <w:p w:rsidR="00CB19ED" w:rsidRPr="008C47DF" w:rsidRDefault="00CB19ED" w:rsidP="00AE1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B19ED" w:rsidRPr="008C47DF" w:rsidRDefault="0073482F" w:rsidP="00CB19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1.2. Разработчик проекта нормативного акта (с указанием контактной</w:t>
      </w:r>
      <w:r w:rsidR="00CB19ED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>информации):</w:t>
      </w:r>
      <w:r w:rsidR="00CB19ED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B19ED" w:rsidRPr="008C47DF" w:rsidTr="00C232FD">
        <w:tc>
          <w:tcPr>
            <w:tcW w:w="9627" w:type="dxa"/>
            <w:tcBorders>
              <w:top w:val="nil"/>
              <w:left w:val="nil"/>
              <w:right w:val="nil"/>
            </w:tcBorders>
          </w:tcPr>
          <w:p w:rsidR="00CB19ED" w:rsidRPr="008C47DF" w:rsidRDefault="00CB19ED" w:rsidP="004F28F8">
            <w:pPr>
              <w:pStyle w:val="ConsPlusNonformat"/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7DF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архитектуры, градостроительства и недвижимости города Саяногорска</w:t>
            </w:r>
            <w:r w:rsidR="001507CE" w:rsidRPr="008C47DF">
              <w:rPr>
                <w:rFonts w:ascii="Times New Roman" w:hAnsi="Times New Roman" w:cs="Times New Roman"/>
                <w:sz w:val="24"/>
                <w:szCs w:val="24"/>
              </w:rPr>
              <w:t>, адрес: Р</w:t>
            </w:r>
            <w:r w:rsidR="004F28F8" w:rsidRPr="008C47DF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 </w:t>
            </w:r>
            <w:r w:rsidR="001507CE" w:rsidRPr="008C47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F28F8" w:rsidRPr="008C47DF">
              <w:rPr>
                <w:rFonts w:ascii="Times New Roman" w:hAnsi="Times New Roman" w:cs="Times New Roman"/>
                <w:sz w:val="24"/>
                <w:szCs w:val="24"/>
              </w:rPr>
              <w:t>акасия</w:t>
            </w:r>
            <w:r w:rsidR="001507CE" w:rsidRPr="008C47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07CE" w:rsidRPr="008C47DF">
              <w:rPr>
                <w:rFonts w:ascii="Times New Roman" w:hAnsi="Times New Roman" w:cs="Times New Roman"/>
                <w:sz w:val="24"/>
                <w:szCs w:val="24"/>
              </w:rPr>
              <w:t>г.Саяногорск</w:t>
            </w:r>
            <w:proofErr w:type="spellEnd"/>
            <w:r w:rsidR="001507CE" w:rsidRPr="008C47DF">
              <w:rPr>
                <w:rFonts w:ascii="Times New Roman" w:hAnsi="Times New Roman" w:cs="Times New Roman"/>
                <w:sz w:val="24"/>
                <w:szCs w:val="24"/>
              </w:rPr>
              <w:t xml:space="preserve">, Заводской </w:t>
            </w:r>
            <w:proofErr w:type="spellStart"/>
            <w:r w:rsidR="001507CE" w:rsidRPr="008C47DF">
              <w:rPr>
                <w:rFonts w:ascii="Times New Roman" w:hAnsi="Times New Roman" w:cs="Times New Roman"/>
                <w:sz w:val="24"/>
                <w:szCs w:val="24"/>
              </w:rPr>
              <w:t>мкрн</w:t>
            </w:r>
            <w:proofErr w:type="spellEnd"/>
            <w:r w:rsidR="001507CE" w:rsidRPr="008C47DF">
              <w:rPr>
                <w:rFonts w:ascii="Times New Roman" w:hAnsi="Times New Roman" w:cs="Times New Roman"/>
                <w:sz w:val="24"/>
                <w:szCs w:val="24"/>
              </w:rPr>
              <w:t>., д.</w:t>
            </w:r>
            <w:r w:rsidR="004F28F8" w:rsidRPr="008C4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7CE" w:rsidRPr="008C47DF">
              <w:rPr>
                <w:rFonts w:ascii="Times New Roman" w:hAnsi="Times New Roman" w:cs="Times New Roman"/>
                <w:sz w:val="24"/>
                <w:szCs w:val="24"/>
              </w:rPr>
              <w:t>58, тел. 8(39042)6-</w:t>
            </w:r>
            <w:r w:rsidR="004F28F8" w:rsidRPr="008C47D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507CE" w:rsidRPr="008C4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8F8" w:rsidRPr="008C47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07CE" w:rsidRPr="008C47DF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="001507CE" w:rsidRPr="008C47DF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="001507CE" w:rsidRPr="008C47DF">
              <w:rPr>
                <w:rFonts w:ascii="Times New Roman" w:hAnsi="Times New Roman" w:cs="Times New Roman"/>
                <w:sz w:val="24"/>
                <w:szCs w:val="24"/>
              </w:rPr>
              <w:t>: dagn_sayan@r-19.ru</w:t>
            </w:r>
          </w:p>
        </w:tc>
      </w:tr>
    </w:tbl>
    <w:p w:rsidR="00CB19ED" w:rsidRPr="008C47DF" w:rsidRDefault="00CB19ED" w:rsidP="00AE1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B19ED" w:rsidRPr="008C47DF" w:rsidRDefault="0073482F" w:rsidP="00CB19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1.3. Предполагаемый срок вступления в силу проекта нормативного акта:</w:t>
      </w:r>
      <w:r w:rsidR="00CB19ED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B19ED" w:rsidRPr="008C47DF" w:rsidTr="00C232FD">
        <w:tc>
          <w:tcPr>
            <w:tcW w:w="9627" w:type="dxa"/>
            <w:tcBorders>
              <w:top w:val="nil"/>
              <w:left w:val="nil"/>
              <w:right w:val="nil"/>
            </w:tcBorders>
          </w:tcPr>
          <w:p w:rsidR="00CB19ED" w:rsidRPr="008C47DF" w:rsidRDefault="006A32AB" w:rsidP="009501F3">
            <w:pPr>
              <w:pStyle w:val="ConsPlusNonformat"/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7DF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Решение </w:t>
            </w:r>
            <w:r w:rsidR="001507CE" w:rsidRPr="008C47DF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вступает в силу со дня его официального опубликования в</w:t>
            </w:r>
            <w:r w:rsidR="009501F3" w:rsidRPr="008C47DF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средствах массовой информации</w:t>
            </w:r>
            <w:r w:rsidR="001507CE" w:rsidRPr="008C47DF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</w:tr>
    </w:tbl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2. Анализ возможных вариантов правового</w:t>
      </w:r>
    </w:p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регулирования конкретных общественных отношений</w:t>
      </w:r>
    </w:p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ED" w:rsidRPr="008C47DF" w:rsidRDefault="0073482F" w:rsidP="00CB19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2.1. Проблемы, на решение которых направлены варианты правового</w:t>
      </w:r>
      <w:r w:rsidR="00CB19ED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>регулирования конкретных общественных отношений, причины возникновения</w:t>
      </w:r>
      <w:r w:rsidR="00CB19ED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>указанных проблем и негативные эффекты, возникающие вследствие их</w:t>
      </w:r>
      <w:r w:rsidR="00CB19ED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>наличия: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F28F8" w:rsidRPr="008C47DF" w:rsidTr="00C232FD">
        <w:tc>
          <w:tcPr>
            <w:tcW w:w="9627" w:type="dxa"/>
            <w:tcBorders>
              <w:top w:val="nil"/>
              <w:left w:val="nil"/>
              <w:right w:val="nil"/>
            </w:tcBorders>
          </w:tcPr>
          <w:p w:rsidR="00CB19ED" w:rsidRPr="008C47DF" w:rsidRDefault="004F28F8" w:rsidP="001E35E2">
            <w:pPr>
              <w:pStyle w:val="ConsPlusNonformat"/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7DF">
              <w:rPr>
                <w:rFonts w:ascii="Times New Roman" w:hAnsi="Times New Roman" w:cs="Times New Roman"/>
                <w:sz w:val="24"/>
                <w:szCs w:val="24"/>
              </w:rPr>
              <w:t xml:space="preserve">Заключается в необходимости </w:t>
            </w:r>
            <w:r w:rsidR="001E35E2">
              <w:rPr>
                <w:rFonts w:ascii="Times New Roman" w:hAnsi="Times New Roman" w:cs="Times New Roman"/>
                <w:sz w:val="24"/>
                <w:szCs w:val="24"/>
              </w:rPr>
              <w:t>переоценки</w:t>
            </w:r>
            <w:r w:rsidRPr="008C47DF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</w:t>
            </w:r>
            <w:r w:rsidRPr="008C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базовой платы (Б) </w:t>
            </w:r>
            <w:r w:rsidRPr="008C47DF">
              <w:rPr>
                <w:rFonts w:ascii="Times New Roman" w:hAnsi="Times New Roman" w:cs="Times New Roman"/>
                <w:sz w:val="24"/>
                <w:szCs w:val="24"/>
              </w:rPr>
              <w:t>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Саяногорск, в соответствие с Порядком размещения нестационарных торговых объектов на территории муниципального образования город Саяногорск, утвержденным решением Совета депутатов муниципального образования город Саяногорск от 20.03.2018 № 51.</w:t>
            </w:r>
          </w:p>
        </w:tc>
      </w:tr>
    </w:tbl>
    <w:p w:rsidR="00CB19ED" w:rsidRPr="008C47DF" w:rsidRDefault="00CB19ED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2F" w:rsidRPr="008C47DF" w:rsidRDefault="0073482F" w:rsidP="00CB19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2.2. Возможные варианты правового регулирования конкретных общественных</w:t>
      </w:r>
      <w:r w:rsidR="00CB19ED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>отношений, направленные на решение проблем, указанных в пункте 2.1:</w:t>
      </w:r>
    </w:p>
    <w:p w:rsidR="0073482F" w:rsidRPr="008C47DF" w:rsidRDefault="0073482F" w:rsidP="00AE14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3920"/>
        <w:gridCol w:w="5187"/>
      </w:tblGrid>
      <w:tr w:rsidR="000D781D" w:rsidRPr="008C47DF" w:rsidTr="00D84F74">
        <w:trPr>
          <w:trHeight w:val="215"/>
        </w:trPr>
        <w:tc>
          <w:tcPr>
            <w:tcW w:w="270" w:type="pct"/>
            <w:shd w:val="clear" w:color="auto" w:fill="auto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2036" w:type="pct"/>
            <w:shd w:val="clear" w:color="auto" w:fill="auto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Проблема</w:t>
            </w:r>
          </w:p>
        </w:tc>
        <w:tc>
          <w:tcPr>
            <w:tcW w:w="2694" w:type="pct"/>
            <w:shd w:val="clear" w:color="auto" w:fill="auto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0D781D" w:rsidRPr="008C47DF" w:rsidTr="00D84F74">
        <w:trPr>
          <w:trHeight w:val="11"/>
        </w:trPr>
        <w:tc>
          <w:tcPr>
            <w:tcW w:w="270" w:type="pct"/>
            <w:shd w:val="clear" w:color="auto" w:fill="auto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036" w:type="pct"/>
            <w:shd w:val="clear" w:color="auto" w:fill="auto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694" w:type="pct"/>
            <w:shd w:val="clear" w:color="auto" w:fill="auto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0D781D" w:rsidRPr="008C47DF" w:rsidTr="00D84F74">
        <w:trPr>
          <w:trHeight w:val="2088"/>
        </w:trPr>
        <w:tc>
          <w:tcPr>
            <w:tcW w:w="270" w:type="pct"/>
            <w:shd w:val="clear" w:color="auto" w:fill="auto"/>
          </w:tcPr>
          <w:p w:rsidR="00450186" w:rsidRPr="008C47DF" w:rsidRDefault="00450186" w:rsidP="004501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36" w:type="pct"/>
            <w:shd w:val="clear" w:color="auto" w:fill="auto"/>
          </w:tcPr>
          <w:p w:rsidR="00450186" w:rsidRPr="008C47DF" w:rsidRDefault="00450186" w:rsidP="001E35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 xml:space="preserve">Заключается в необходимости </w:t>
            </w:r>
            <w:r w:rsidR="001E35E2">
              <w:rPr>
                <w:rFonts w:ascii="Times New Roman" w:hAnsi="Times New Roman" w:cs="Times New Roman"/>
                <w:sz w:val="20"/>
              </w:rPr>
              <w:t>переоценки</w:t>
            </w:r>
            <w:r w:rsidRPr="008C47DF">
              <w:rPr>
                <w:rFonts w:ascii="Times New Roman" w:hAnsi="Times New Roman" w:cs="Times New Roman"/>
                <w:sz w:val="20"/>
              </w:rPr>
              <w:t xml:space="preserve"> значений </w:t>
            </w:r>
            <w:r w:rsidRPr="008C47DF">
              <w:rPr>
                <w:rFonts w:ascii="Times New Roman" w:hAnsi="Times New Roman" w:cs="Times New Roman"/>
                <w:bCs/>
                <w:sz w:val="20"/>
              </w:rPr>
              <w:t xml:space="preserve">базовой платы (Б) </w:t>
            </w:r>
            <w:r w:rsidRPr="008C47DF">
              <w:rPr>
                <w:rFonts w:ascii="Times New Roman" w:hAnsi="Times New Roman" w:cs="Times New Roman"/>
                <w:sz w:val="20"/>
              </w:rPr>
              <w:t>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Саяногорск, в соответствие с Порядком размещения нестационарных торговых объектов на территории муниципального образования город Саяногорск, утвержденным решением Совета депутатов муниципального образования город Саяногорск от 20.03.2018 № 51.</w:t>
            </w:r>
          </w:p>
        </w:tc>
        <w:tc>
          <w:tcPr>
            <w:tcW w:w="2694" w:type="pct"/>
            <w:shd w:val="clear" w:color="auto" w:fill="auto"/>
          </w:tcPr>
          <w:p w:rsidR="00450186" w:rsidRPr="008C47DF" w:rsidRDefault="000D781D" w:rsidP="00B279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 xml:space="preserve">Внесение изменений </w:t>
            </w:r>
            <w:r w:rsidRPr="008C47DF">
              <w:rPr>
                <w:rFonts w:ascii="Times New Roman" w:hAnsi="Times New Roman" w:cs="Times New Roman"/>
                <w:bCs/>
                <w:iCs/>
                <w:sz w:val="20"/>
              </w:rPr>
              <w:t xml:space="preserve">в решение </w:t>
            </w:r>
            <w:r w:rsidRPr="008C47DF">
              <w:rPr>
                <w:rFonts w:ascii="Times New Roman" w:hAnsi="Times New Roman" w:cs="Times New Roman"/>
                <w:sz w:val="20"/>
              </w:rPr>
              <w:t>Совета депутатов муниципального образования г. Саяногорск от 16.06.2020 № 228 «</w:t>
            </w:r>
            <w:r w:rsidRPr="008C47DF">
              <w:rPr>
                <w:rFonts w:ascii="Times New Roman" w:hAnsi="Times New Roman" w:cs="Times New Roman"/>
                <w:bCs/>
                <w:sz w:val="20"/>
              </w:rPr>
              <w:t xml:space="preserve">Об утверждении базовой платы (Б) </w:t>
            </w:r>
            <w:r w:rsidRPr="008C47DF">
              <w:rPr>
                <w:rFonts w:ascii="Times New Roman" w:hAnsi="Times New Roman" w:cs="Times New Roman"/>
                <w:sz w:val="20"/>
              </w:rPr>
              <w:t>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Саяногорск»</w:t>
            </w:r>
          </w:p>
        </w:tc>
      </w:tr>
    </w:tbl>
    <w:p w:rsidR="0073482F" w:rsidRPr="008C47DF" w:rsidRDefault="0073482F" w:rsidP="00AE14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ED" w:rsidRPr="008C47DF" w:rsidRDefault="0073482F" w:rsidP="00AE1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2.3. Изучение опыта решения заявленных проблем в других субъектах,</w:t>
      </w:r>
      <w:r w:rsidR="00AE14E1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 xml:space="preserve">муниципальных образованиях Российской </w:t>
      </w:r>
      <w:r w:rsidR="00AE14E1" w:rsidRPr="008C47DF">
        <w:rPr>
          <w:rFonts w:ascii="Times New Roman" w:hAnsi="Times New Roman" w:cs="Times New Roman"/>
          <w:b/>
          <w:sz w:val="24"/>
          <w:szCs w:val="24"/>
        </w:rPr>
        <w:t>Федерации: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F28F8" w:rsidRPr="008C47DF" w:rsidTr="00C232FD">
        <w:tc>
          <w:tcPr>
            <w:tcW w:w="9627" w:type="dxa"/>
            <w:tcBorders>
              <w:top w:val="nil"/>
              <w:left w:val="nil"/>
              <w:right w:val="nil"/>
            </w:tcBorders>
          </w:tcPr>
          <w:p w:rsidR="00CB19ED" w:rsidRPr="008C47DF" w:rsidRDefault="00BF242C" w:rsidP="004F28F8">
            <w:pPr>
              <w:pStyle w:val="ConsPlusNonformat"/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7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="004F28F8" w:rsidRPr="008C47DF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проводилось</w:t>
            </w:r>
          </w:p>
        </w:tc>
      </w:tr>
    </w:tbl>
    <w:p w:rsidR="00CB19ED" w:rsidRPr="008C47DF" w:rsidRDefault="00CB19ED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ED" w:rsidRPr="008C47DF" w:rsidRDefault="0073482F" w:rsidP="00AE1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2.4. Выводы по результатам проведения анализа возможных вариантов</w:t>
      </w:r>
      <w:r w:rsidR="00AE14E1" w:rsidRPr="008C47DF">
        <w:rPr>
          <w:rFonts w:ascii="Times New Roman" w:hAnsi="Times New Roman" w:cs="Times New Roman"/>
          <w:b/>
          <w:sz w:val="24"/>
          <w:szCs w:val="24"/>
        </w:rPr>
        <w:t xml:space="preserve"> правового </w:t>
      </w:r>
      <w:r w:rsidRPr="008C47DF">
        <w:rPr>
          <w:rFonts w:ascii="Times New Roman" w:hAnsi="Times New Roman" w:cs="Times New Roman"/>
          <w:b/>
          <w:sz w:val="24"/>
          <w:szCs w:val="24"/>
        </w:rPr>
        <w:t>регулирования конкретных общественных отношений (обоснование</w:t>
      </w:r>
      <w:r w:rsidR="00AE14E1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C47DF">
        <w:rPr>
          <w:rFonts w:ascii="Times New Roman" w:hAnsi="Times New Roman" w:cs="Times New Roman"/>
          <w:b/>
          <w:sz w:val="24"/>
          <w:szCs w:val="24"/>
        </w:rPr>
        <w:t>выбора</w:t>
      </w:r>
      <w:proofErr w:type="gramEnd"/>
      <w:r w:rsidRPr="008C47DF">
        <w:rPr>
          <w:rFonts w:ascii="Times New Roman" w:hAnsi="Times New Roman" w:cs="Times New Roman"/>
          <w:b/>
          <w:sz w:val="24"/>
          <w:szCs w:val="24"/>
        </w:rPr>
        <w:t xml:space="preserve"> предлагаемого проектом нормативного акта способа правового</w:t>
      </w:r>
      <w:r w:rsidR="00AE14E1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 xml:space="preserve">регулирования):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E35E2" w:rsidRPr="001E35E2" w:rsidTr="00C232FD">
        <w:tc>
          <w:tcPr>
            <w:tcW w:w="9627" w:type="dxa"/>
            <w:tcBorders>
              <w:top w:val="nil"/>
              <w:left w:val="nil"/>
              <w:right w:val="nil"/>
            </w:tcBorders>
          </w:tcPr>
          <w:p w:rsidR="00CB19ED" w:rsidRPr="001E35E2" w:rsidRDefault="001E35E2" w:rsidP="001E35E2">
            <w:pPr>
              <w:pStyle w:val="ConsPlusNonformat"/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E2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r w:rsidRPr="001E35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решение </w:t>
            </w:r>
            <w:r w:rsidRPr="001E35E2">
              <w:rPr>
                <w:rFonts w:ascii="Times New Roman" w:hAnsi="Times New Roman" w:cs="Times New Roman"/>
                <w:sz w:val="24"/>
                <w:szCs w:val="24"/>
              </w:rPr>
              <w:t>Совета депутатов муниципального образования г. Саяногорск от 16.06.2020 № 228 «</w:t>
            </w:r>
            <w:r w:rsidRPr="001E3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базовой платы (Б) </w:t>
            </w:r>
            <w:r w:rsidRPr="001E35E2">
              <w:rPr>
                <w:rFonts w:ascii="Times New Roman" w:hAnsi="Times New Roman" w:cs="Times New Roman"/>
                <w:sz w:val="24"/>
                <w:szCs w:val="24"/>
              </w:rPr>
              <w:t>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Саяногорск»</w:t>
            </w:r>
            <w:r w:rsidRPr="001E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7CE" w:rsidRPr="001E35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приведет к увеличению доходов, поступающих в бюджет муниципально</w:t>
            </w:r>
            <w:r w:rsidRPr="001E35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 образования город Саяногорск, в связи с переоценкой </w:t>
            </w:r>
            <w:r w:rsidRPr="001E35E2">
              <w:rPr>
                <w:rFonts w:ascii="Times New Roman" w:hAnsi="Times New Roman" w:cs="Times New Roman"/>
                <w:sz w:val="24"/>
                <w:szCs w:val="24"/>
              </w:rPr>
              <w:t>значен</w:t>
            </w:r>
            <w:bookmarkStart w:id="0" w:name="_GoBack"/>
            <w:bookmarkEnd w:id="0"/>
            <w:r w:rsidRPr="001E35E2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1E35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базовой платы (Б) </w:t>
            </w:r>
            <w:r w:rsidRPr="001E35E2">
              <w:rPr>
                <w:rFonts w:ascii="Times New Roman" w:hAnsi="Times New Roman" w:cs="Times New Roman"/>
                <w:sz w:val="24"/>
                <w:szCs w:val="24"/>
              </w:rPr>
              <w:t>за один квадратный метр площади размещения нестационарного торгового объекта за один день размещения объекта на территории муниципальног</w:t>
            </w:r>
            <w:r w:rsidRPr="001E35E2">
              <w:rPr>
                <w:rFonts w:ascii="Times New Roman" w:hAnsi="Times New Roman" w:cs="Times New Roman"/>
                <w:sz w:val="24"/>
                <w:szCs w:val="24"/>
              </w:rPr>
              <w:t>о образования город Саяногорск</w:t>
            </w:r>
          </w:p>
        </w:tc>
      </w:tr>
    </w:tbl>
    <w:p w:rsidR="00CB19ED" w:rsidRPr="008C47DF" w:rsidRDefault="00CB19ED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2F" w:rsidRPr="008C47DF" w:rsidRDefault="0073482F" w:rsidP="00AE1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2.5. Цели предлагаемого способа правового регулирования:</w:t>
      </w:r>
    </w:p>
    <w:p w:rsidR="0073482F" w:rsidRPr="008C47DF" w:rsidRDefault="0073482F" w:rsidP="00AE14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2226"/>
        <w:gridCol w:w="2828"/>
        <w:gridCol w:w="3970"/>
      </w:tblGrid>
      <w:tr w:rsidR="00CD1352" w:rsidRPr="00CD1352" w:rsidTr="00AE14E1">
        <w:tc>
          <w:tcPr>
            <w:tcW w:w="313" w:type="pct"/>
          </w:tcPr>
          <w:p w:rsidR="0073482F" w:rsidRPr="00CD1352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1352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1156" w:type="pct"/>
          </w:tcPr>
          <w:p w:rsidR="0073482F" w:rsidRPr="00CD1352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1352">
              <w:rPr>
                <w:rFonts w:ascii="Times New Roman" w:hAnsi="Times New Roman" w:cs="Times New Roman"/>
                <w:b/>
                <w:sz w:val="20"/>
              </w:rPr>
              <w:t>Цель</w:t>
            </w:r>
          </w:p>
        </w:tc>
        <w:tc>
          <w:tcPr>
            <w:tcW w:w="1469" w:type="pct"/>
          </w:tcPr>
          <w:p w:rsidR="0073482F" w:rsidRPr="00CD1352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1352">
              <w:rPr>
                <w:rFonts w:ascii="Times New Roman" w:hAnsi="Times New Roman" w:cs="Times New Roman"/>
                <w:b/>
                <w:sz w:val="20"/>
              </w:rPr>
              <w:t>Показатели достижения целей правового регулирования</w:t>
            </w:r>
          </w:p>
        </w:tc>
        <w:tc>
          <w:tcPr>
            <w:tcW w:w="2062" w:type="pct"/>
          </w:tcPr>
          <w:p w:rsidR="0073482F" w:rsidRPr="00CD1352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1352">
              <w:rPr>
                <w:rFonts w:ascii="Times New Roman" w:hAnsi="Times New Roman" w:cs="Times New Roman"/>
                <w:b/>
                <w:sz w:val="20"/>
              </w:rPr>
              <w:t>Обоснование расчета показателей достижения целей</w:t>
            </w:r>
          </w:p>
        </w:tc>
      </w:tr>
      <w:tr w:rsidR="00CD1352" w:rsidRPr="00CD1352" w:rsidTr="00AE14E1">
        <w:tc>
          <w:tcPr>
            <w:tcW w:w="313" w:type="pct"/>
          </w:tcPr>
          <w:p w:rsidR="0073482F" w:rsidRPr="00CD1352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135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156" w:type="pct"/>
          </w:tcPr>
          <w:p w:rsidR="0073482F" w:rsidRPr="00CD1352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135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469" w:type="pct"/>
          </w:tcPr>
          <w:p w:rsidR="0073482F" w:rsidRPr="00CD1352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135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062" w:type="pct"/>
          </w:tcPr>
          <w:p w:rsidR="0073482F" w:rsidRPr="00CD1352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D135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CD1352" w:rsidRPr="00CD1352" w:rsidTr="00AE14E1">
        <w:tc>
          <w:tcPr>
            <w:tcW w:w="313" w:type="pct"/>
          </w:tcPr>
          <w:p w:rsidR="00CD1352" w:rsidRPr="00CD1352" w:rsidRDefault="00CD1352" w:rsidP="00CD13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135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56" w:type="pct"/>
          </w:tcPr>
          <w:p w:rsidR="00CD1352" w:rsidRPr="00CD1352" w:rsidRDefault="00CD1352" w:rsidP="00CD13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1352">
              <w:rPr>
                <w:rFonts w:ascii="Times New Roman" w:hAnsi="Times New Roman" w:cs="Times New Roman"/>
                <w:sz w:val="20"/>
              </w:rPr>
              <w:t xml:space="preserve">Переоценка </w:t>
            </w:r>
            <w:r w:rsidRPr="00CD1352">
              <w:rPr>
                <w:rFonts w:ascii="Times New Roman" w:hAnsi="Times New Roman" w:cs="Times New Roman"/>
                <w:sz w:val="20"/>
              </w:rPr>
              <w:t xml:space="preserve">значений </w:t>
            </w:r>
            <w:r w:rsidRPr="00CD1352">
              <w:rPr>
                <w:rFonts w:ascii="Times New Roman" w:hAnsi="Times New Roman" w:cs="Times New Roman"/>
                <w:bCs/>
                <w:sz w:val="20"/>
              </w:rPr>
              <w:t xml:space="preserve">базовой платы (Б) </w:t>
            </w:r>
            <w:r w:rsidRPr="00CD1352">
              <w:rPr>
                <w:rFonts w:ascii="Times New Roman" w:hAnsi="Times New Roman" w:cs="Times New Roman"/>
                <w:sz w:val="20"/>
              </w:rPr>
              <w:t>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</w:t>
            </w:r>
          </w:p>
        </w:tc>
        <w:tc>
          <w:tcPr>
            <w:tcW w:w="1469" w:type="pct"/>
          </w:tcPr>
          <w:p w:rsidR="00CD1352" w:rsidRPr="00CD1352" w:rsidRDefault="00CD1352" w:rsidP="00CD135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1352">
              <w:rPr>
                <w:rFonts w:ascii="Times New Roman" w:hAnsi="Times New Roman" w:cs="Times New Roman"/>
                <w:sz w:val="20"/>
              </w:rPr>
              <w:t xml:space="preserve">Внесение изменений </w:t>
            </w:r>
            <w:r w:rsidRPr="00CD1352">
              <w:rPr>
                <w:rFonts w:ascii="Times New Roman" w:hAnsi="Times New Roman" w:cs="Times New Roman"/>
                <w:bCs/>
                <w:iCs/>
                <w:sz w:val="20"/>
              </w:rPr>
              <w:t xml:space="preserve">в решение </w:t>
            </w:r>
            <w:r w:rsidRPr="00CD1352">
              <w:rPr>
                <w:rFonts w:ascii="Times New Roman" w:hAnsi="Times New Roman" w:cs="Times New Roman"/>
                <w:sz w:val="20"/>
              </w:rPr>
              <w:t>Совета депутатов муниципального образования г. Саяногорск от 16.06.2020 № 228 «</w:t>
            </w:r>
            <w:r w:rsidRPr="00CD1352">
              <w:rPr>
                <w:rFonts w:ascii="Times New Roman" w:hAnsi="Times New Roman" w:cs="Times New Roman"/>
                <w:bCs/>
                <w:sz w:val="20"/>
              </w:rPr>
              <w:t xml:space="preserve">Об утверждении базовой платы (Б) </w:t>
            </w:r>
            <w:r w:rsidRPr="00CD1352">
              <w:rPr>
                <w:rFonts w:ascii="Times New Roman" w:hAnsi="Times New Roman" w:cs="Times New Roman"/>
                <w:sz w:val="20"/>
              </w:rPr>
              <w:t>за один квадратный метр площади размещения нестационарного торгового объекта за один день размещения объекта на территории муниципального образования город Саяногорск»</w:t>
            </w:r>
          </w:p>
        </w:tc>
        <w:tc>
          <w:tcPr>
            <w:tcW w:w="2062" w:type="pct"/>
          </w:tcPr>
          <w:p w:rsidR="00CD1352" w:rsidRPr="00CD1352" w:rsidRDefault="00CD1352" w:rsidP="00CD1352">
            <w:pPr>
              <w:suppressAutoHyphens/>
              <w:jc w:val="both"/>
              <w:rPr>
                <w:lang w:val="x-none"/>
              </w:rPr>
            </w:pPr>
            <w:r w:rsidRPr="00CD1352">
              <w:t>Предлагаемое правовое регулирование обосновано необходимостью исполнения норм действующего законодательства.</w:t>
            </w:r>
          </w:p>
        </w:tc>
      </w:tr>
    </w:tbl>
    <w:p w:rsidR="0073482F" w:rsidRPr="008C47DF" w:rsidRDefault="0073482F" w:rsidP="00AE14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ED" w:rsidRPr="008C47DF" w:rsidRDefault="0073482F" w:rsidP="00AE1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2.6. Планируемые мероприятия по контролю достижения целей предлагаемого</w:t>
      </w:r>
      <w:r w:rsidR="00AE14E1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 xml:space="preserve">нормативным актом способа правового регулирования: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507CE" w:rsidRPr="008C47DF" w:rsidTr="00C232FD">
        <w:tc>
          <w:tcPr>
            <w:tcW w:w="9627" w:type="dxa"/>
            <w:tcBorders>
              <w:top w:val="nil"/>
              <w:left w:val="nil"/>
              <w:right w:val="nil"/>
            </w:tcBorders>
          </w:tcPr>
          <w:p w:rsidR="00CB19ED" w:rsidRPr="008C47DF" w:rsidRDefault="001507CE" w:rsidP="00BF242C">
            <w:pPr>
              <w:pStyle w:val="ConsPlusNonformat"/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7DF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предусмотрен</w:t>
            </w:r>
            <w:r w:rsidR="00BF242C" w:rsidRPr="008C47DF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</w:tr>
    </w:tbl>
    <w:p w:rsidR="00CB19ED" w:rsidRPr="008C47DF" w:rsidRDefault="00CB19ED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2F" w:rsidRPr="008C47DF" w:rsidRDefault="0073482F" w:rsidP="00AE1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lastRenderedPageBreak/>
        <w:t>2.7. Содержание устанавливаемых (изменяемых) предлагаемым проектом</w:t>
      </w:r>
      <w:r w:rsidR="00AE14E1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>нормативного акта способом правового регулирования обязательных требований</w:t>
      </w:r>
      <w:r w:rsidR="00AE14E1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 xml:space="preserve">для субъектов предпринимательской </w:t>
      </w:r>
      <w:r w:rsidR="00AE14E1" w:rsidRPr="008C47DF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8C47DF">
        <w:rPr>
          <w:rFonts w:ascii="Times New Roman" w:hAnsi="Times New Roman" w:cs="Times New Roman"/>
          <w:b/>
          <w:sz w:val="24"/>
          <w:szCs w:val="24"/>
        </w:rPr>
        <w:t>иной экономической деятельности,</w:t>
      </w:r>
      <w:r w:rsidR="00AE14E1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>обязанностей для субъектов инвестиционной деятельности и полномочий:</w:t>
      </w:r>
    </w:p>
    <w:p w:rsidR="0073482F" w:rsidRPr="008C47DF" w:rsidRDefault="0073482F" w:rsidP="00AE14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2828"/>
        <w:gridCol w:w="3248"/>
        <w:gridCol w:w="2948"/>
      </w:tblGrid>
      <w:tr w:rsidR="004F28F8" w:rsidRPr="008C47DF" w:rsidTr="00AE14E1">
        <w:tc>
          <w:tcPr>
            <w:tcW w:w="313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1469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</w:t>
            </w:r>
          </w:p>
        </w:tc>
        <w:tc>
          <w:tcPr>
            <w:tcW w:w="1687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531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4F28F8" w:rsidRPr="008C47DF" w:rsidTr="00AE14E1">
        <w:tc>
          <w:tcPr>
            <w:tcW w:w="313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69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687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531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4F28F8" w:rsidRPr="008C47DF" w:rsidTr="001507CE">
        <w:tc>
          <w:tcPr>
            <w:tcW w:w="313" w:type="pct"/>
          </w:tcPr>
          <w:p w:rsidR="001507CE" w:rsidRPr="008C47DF" w:rsidRDefault="004F28F8" w:rsidP="001507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69" w:type="pct"/>
          </w:tcPr>
          <w:p w:rsidR="001507CE" w:rsidRPr="008C47DF" w:rsidRDefault="007A0D20" w:rsidP="001507CE">
            <w:pPr>
              <w:tabs>
                <w:tab w:val="left" w:pos="993"/>
              </w:tabs>
              <w:jc w:val="center"/>
              <w:rPr>
                <w:lang w:eastAsia="x-none"/>
              </w:rPr>
            </w:pPr>
            <w:r w:rsidRPr="008C47DF">
              <w:rPr>
                <w:lang w:eastAsia="ru-RU"/>
              </w:rPr>
              <w:t xml:space="preserve">Физические </w:t>
            </w:r>
            <w:r w:rsidR="001507CE" w:rsidRPr="008C47DF">
              <w:rPr>
                <w:lang w:eastAsia="ru-RU"/>
              </w:rPr>
              <w:t>лица, индивидуальные предприниматели, юридические лица</w:t>
            </w:r>
          </w:p>
        </w:tc>
        <w:tc>
          <w:tcPr>
            <w:tcW w:w="1687" w:type="pct"/>
          </w:tcPr>
          <w:p w:rsidR="001507CE" w:rsidRPr="008C47DF" w:rsidRDefault="001507CE" w:rsidP="001507CE">
            <w:pPr>
              <w:tabs>
                <w:tab w:val="left" w:pos="993"/>
              </w:tabs>
              <w:jc w:val="center"/>
              <w:rPr>
                <w:lang w:eastAsia="x-none"/>
              </w:rPr>
            </w:pPr>
            <w:r w:rsidRPr="008C47DF">
              <w:rPr>
                <w:lang w:eastAsia="x-none"/>
              </w:rPr>
              <w:t>Нет</w:t>
            </w:r>
          </w:p>
        </w:tc>
        <w:tc>
          <w:tcPr>
            <w:tcW w:w="1531" w:type="pct"/>
          </w:tcPr>
          <w:p w:rsidR="001507CE" w:rsidRPr="008C47DF" w:rsidRDefault="001507CE" w:rsidP="00211902">
            <w:pPr>
              <w:pStyle w:val="a4"/>
              <w:suppressAutoHyphens/>
              <w:jc w:val="center"/>
              <w:rPr>
                <w:sz w:val="20"/>
                <w:lang w:eastAsia="x-none"/>
              </w:rPr>
            </w:pPr>
            <w:r w:rsidRPr="008C47DF">
              <w:rPr>
                <w:sz w:val="20"/>
                <w:lang w:eastAsia="ru-RU"/>
              </w:rPr>
              <w:t xml:space="preserve">Расходы субъектов предпринимательской деятельности возрастут на </w:t>
            </w:r>
            <w:r w:rsidR="0048724F" w:rsidRPr="008C47DF">
              <w:rPr>
                <w:sz w:val="20"/>
                <w:lang w:eastAsia="ru-RU"/>
              </w:rPr>
              <w:t>184 471,85</w:t>
            </w:r>
            <w:r w:rsidRPr="008C47DF">
              <w:rPr>
                <w:sz w:val="20"/>
                <w:lang w:eastAsia="ru-RU"/>
              </w:rPr>
              <w:t xml:space="preserve"> руб</w:t>
            </w:r>
            <w:r w:rsidR="00CA57AA" w:rsidRPr="008C47DF">
              <w:rPr>
                <w:sz w:val="20"/>
                <w:lang w:eastAsia="ru-RU"/>
              </w:rPr>
              <w:t>.</w:t>
            </w:r>
            <w:r w:rsidRPr="008C47DF">
              <w:rPr>
                <w:sz w:val="20"/>
                <w:lang w:eastAsia="ru-RU"/>
              </w:rPr>
              <w:t>/год. Доход бюджета муниципального образования город Саяногорск составит</w:t>
            </w:r>
            <w:r w:rsidRPr="008C47DF">
              <w:rPr>
                <w:rFonts w:eastAsia="Calibri"/>
                <w:sz w:val="20"/>
                <w:lang w:eastAsia="en-US"/>
              </w:rPr>
              <w:t xml:space="preserve"> приблизительно </w:t>
            </w:r>
            <w:r w:rsidR="00211902" w:rsidRPr="008C47DF">
              <w:rPr>
                <w:sz w:val="20"/>
                <w:lang w:eastAsia="ru-RU"/>
              </w:rPr>
              <w:t xml:space="preserve">184 471,85 </w:t>
            </w:r>
            <w:r w:rsidRPr="008C47DF">
              <w:rPr>
                <w:rFonts w:eastAsia="Calibri"/>
                <w:sz w:val="20"/>
                <w:lang w:eastAsia="en-US"/>
              </w:rPr>
              <w:t>руб./год</w:t>
            </w:r>
          </w:p>
        </w:tc>
      </w:tr>
    </w:tbl>
    <w:p w:rsidR="0073482F" w:rsidRPr="008C47DF" w:rsidRDefault="0073482F" w:rsidP="00AE14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9ED" w:rsidRPr="008C47DF" w:rsidRDefault="00AE14E1" w:rsidP="00AE1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 xml:space="preserve">2.8. </w:t>
      </w:r>
      <w:r w:rsidR="0073482F" w:rsidRPr="008C47DF">
        <w:rPr>
          <w:rFonts w:ascii="Times New Roman" w:hAnsi="Times New Roman" w:cs="Times New Roman"/>
          <w:b/>
          <w:sz w:val="24"/>
          <w:szCs w:val="24"/>
        </w:rPr>
        <w:t>Обоснование необходимости установления переходного периода,</w:t>
      </w:r>
      <w:r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82F" w:rsidRPr="008C47DF">
        <w:rPr>
          <w:rFonts w:ascii="Times New Roman" w:hAnsi="Times New Roman" w:cs="Times New Roman"/>
          <w:b/>
          <w:sz w:val="24"/>
          <w:szCs w:val="24"/>
        </w:rPr>
        <w:t>распространения способа правового регулирования на ранее возникшие</w:t>
      </w:r>
      <w:r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82F" w:rsidRPr="008C47DF">
        <w:rPr>
          <w:rFonts w:ascii="Times New Roman" w:hAnsi="Times New Roman" w:cs="Times New Roman"/>
          <w:b/>
          <w:sz w:val="24"/>
          <w:szCs w:val="24"/>
        </w:rPr>
        <w:t>отношения:</w:t>
      </w:r>
      <w:r w:rsidR="00CB19ED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507CE" w:rsidRPr="008C47DF" w:rsidTr="00C232FD">
        <w:tc>
          <w:tcPr>
            <w:tcW w:w="9627" w:type="dxa"/>
            <w:tcBorders>
              <w:top w:val="nil"/>
              <w:left w:val="nil"/>
              <w:right w:val="nil"/>
            </w:tcBorders>
          </w:tcPr>
          <w:p w:rsidR="00CB19ED" w:rsidRPr="008C47DF" w:rsidRDefault="001507CE" w:rsidP="00BA5B54">
            <w:pPr>
              <w:pStyle w:val="ConsPlusNonformat"/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7DF">
              <w:rPr>
                <w:rFonts w:ascii="Times New Roman" w:hAnsi="Times New Roman" w:cs="Times New Roman"/>
                <w:sz w:val="24"/>
                <w:szCs w:val="24"/>
              </w:rPr>
              <w:t>Нет необходимости установления переходного периода</w:t>
            </w:r>
            <w:r w:rsidR="007A0D20" w:rsidRPr="008C47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47DF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распространения способа правового регулирования на ранее возникшие отношения.</w:t>
            </w:r>
          </w:p>
        </w:tc>
      </w:tr>
    </w:tbl>
    <w:p w:rsidR="00CB19ED" w:rsidRPr="008C47DF" w:rsidRDefault="00CB19ED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3. Анализ воздействия предлагаемого регулирования</w:t>
      </w:r>
    </w:p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на состояние конкуренции в регулируемой</w:t>
      </w:r>
    </w:p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сфере деятельности</w:t>
      </w:r>
    </w:p>
    <w:p w:rsidR="0073482F" w:rsidRPr="008C47DF" w:rsidRDefault="0073482F" w:rsidP="00CB19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82F" w:rsidRPr="008C47DF" w:rsidRDefault="0073482F" w:rsidP="00AE14E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DF">
        <w:rPr>
          <w:rFonts w:ascii="Times New Roman" w:hAnsi="Times New Roman" w:cs="Times New Roman"/>
          <w:b/>
          <w:sz w:val="24"/>
          <w:szCs w:val="24"/>
        </w:rPr>
        <w:t>3.1. Положения, применение которых может оказывать отрицательное</w:t>
      </w:r>
      <w:r w:rsidR="00AE14E1" w:rsidRPr="008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7DF">
        <w:rPr>
          <w:rFonts w:ascii="Times New Roman" w:hAnsi="Times New Roman" w:cs="Times New Roman"/>
          <w:b/>
          <w:sz w:val="24"/>
          <w:szCs w:val="24"/>
        </w:rPr>
        <w:t>влияние на состояние конкуренции:</w:t>
      </w:r>
    </w:p>
    <w:p w:rsidR="0073482F" w:rsidRPr="008C47DF" w:rsidRDefault="0073482F" w:rsidP="00AE14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4403"/>
        <w:gridCol w:w="1267"/>
        <w:gridCol w:w="1508"/>
        <w:gridCol w:w="1929"/>
      </w:tblGrid>
      <w:tr w:rsidR="0073482F" w:rsidRPr="008C47DF" w:rsidTr="00AE14E1">
        <w:tc>
          <w:tcPr>
            <w:tcW w:w="270" w:type="pct"/>
            <w:vMerge w:val="restar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2287" w:type="pct"/>
            <w:vMerge w:val="restar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443" w:type="pct"/>
            <w:gridSpan w:val="3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Наличие положения в проекте нормативного акта</w:t>
            </w:r>
          </w:p>
        </w:tc>
      </w:tr>
      <w:tr w:rsidR="0073482F" w:rsidRPr="008C47DF" w:rsidTr="00AE14E1">
        <w:tc>
          <w:tcPr>
            <w:tcW w:w="270" w:type="pct"/>
            <w:vMerge/>
          </w:tcPr>
          <w:p w:rsidR="0073482F" w:rsidRPr="008C47DF" w:rsidRDefault="0073482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7" w:type="pct"/>
            <w:vMerge/>
          </w:tcPr>
          <w:p w:rsidR="0073482F" w:rsidRPr="008C47DF" w:rsidRDefault="0073482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8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есть/нет</w:t>
            </w:r>
          </w:p>
        </w:tc>
        <w:tc>
          <w:tcPr>
            <w:tcW w:w="783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содержание положения</w:t>
            </w:r>
          </w:p>
        </w:tc>
        <w:tc>
          <w:tcPr>
            <w:tcW w:w="1002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обоснование введения положения</w:t>
            </w:r>
          </w:p>
        </w:tc>
      </w:tr>
      <w:tr w:rsidR="0073482F" w:rsidRPr="008C47DF" w:rsidTr="00AE14E1">
        <w:tc>
          <w:tcPr>
            <w:tcW w:w="270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287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658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783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002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73482F" w:rsidRPr="008C47DF" w:rsidTr="00AE14E1">
        <w:tc>
          <w:tcPr>
            <w:tcW w:w="5000" w:type="pct"/>
            <w:gridSpan w:val="5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73482F" w:rsidRPr="008C47DF" w:rsidTr="00AE14E1">
        <w:tc>
          <w:tcPr>
            <w:tcW w:w="270" w:type="pct"/>
          </w:tcPr>
          <w:p w:rsidR="0073482F" w:rsidRPr="008C47DF" w:rsidRDefault="007348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1.1</w:t>
            </w:r>
          </w:p>
        </w:tc>
        <w:tc>
          <w:tcPr>
            <w:tcW w:w="2287" w:type="pct"/>
          </w:tcPr>
          <w:p w:rsidR="0073482F" w:rsidRPr="008C47DF" w:rsidRDefault="0073482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658" w:type="pct"/>
          </w:tcPr>
          <w:p w:rsidR="0073482F" w:rsidRPr="008C47DF" w:rsidRDefault="006F71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83" w:type="pct"/>
          </w:tcPr>
          <w:p w:rsidR="0073482F" w:rsidRPr="008C47DF" w:rsidRDefault="006F71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pct"/>
          </w:tcPr>
          <w:p w:rsidR="0073482F" w:rsidRPr="008C47DF" w:rsidRDefault="006F71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F7154" w:rsidRPr="008C47DF" w:rsidTr="00AE14E1">
        <w:tc>
          <w:tcPr>
            <w:tcW w:w="270" w:type="pct"/>
          </w:tcPr>
          <w:p w:rsidR="006F7154" w:rsidRPr="008C47DF" w:rsidRDefault="006F7154" w:rsidP="006F71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1.2</w:t>
            </w:r>
          </w:p>
        </w:tc>
        <w:tc>
          <w:tcPr>
            <w:tcW w:w="2287" w:type="pct"/>
          </w:tcPr>
          <w:p w:rsidR="006F7154" w:rsidRPr="008C47DF" w:rsidRDefault="006F7154" w:rsidP="006F715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 xml:space="preserve">Ограничение возможности субъектов предпринимательской деятельности реализовывать товары, выполнять работы, </w:t>
            </w:r>
            <w:r w:rsidRPr="008C47DF">
              <w:rPr>
                <w:rFonts w:ascii="Times New Roman" w:hAnsi="Times New Roman" w:cs="Times New Roman"/>
                <w:b/>
                <w:sz w:val="20"/>
              </w:rPr>
              <w:lastRenderedPageBreak/>
              <w:t>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658" w:type="pct"/>
          </w:tcPr>
          <w:p w:rsidR="006F7154" w:rsidRPr="008C47DF" w:rsidRDefault="006F7154" w:rsidP="006F71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783" w:type="pct"/>
          </w:tcPr>
          <w:p w:rsidR="006F7154" w:rsidRPr="008C47DF" w:rsidRDefault="006F7154" w:rsidP="006F715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pct"/>
          </w:tcPr>
          <w:p w:rsidR="006F7154" w:rsidRPr="008C47DF" w:rsidRDefault="006F7154" w:rsidP="006F71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B3E32" w:rsidRPr="008C47DF" w:rsidTr="00AE14E1">
        <w:tc>
          <w:tcPr>
            <w:tcW w:w="270" w:type="pct"/>
          </w:tcPr>
          <w:p w:rsidR="003B3E32" w:rsidRPr="008C47DF" w:rsidRDefault="003B3E32" w:rsidP="003B3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lastRenderedPageBreak/>
              <w:t>1.3</w:t>
            </w:r>
          </w:p>
        </w:tc>
        <w:tc>
          <w:tcPr>
            <w:tcW w:w="2287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658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83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B3E32" w:rsidRPr="008C47DF" w:rsidTr="00AE14E1">
        <w:tc>
          <w:tcPr>
            <w:tcW w:w="5000" w:type="pct"/>
            <w:gridSpan w:val="5"/>
          </w:tcPr>
          <w:p w:rsidR="003B3E32" w:rsidRPr="008C47DF" w:rsidRDefault="003B3E32" w:rsidP="003B3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B3E32" w:rsidRPr="008C47DF" w:rsidTr="00AE14E1">
        <w:tc>
          <w:tcPr>
            <w:tcW w:w="270" w:type="pct"/>
          </w:tcPr>
          <w:p w:rsidR="003B3E32" w:rsidRPr="008C47DF" w:rsidRDefault="003B3E32" w:rsidP="003B3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2.1</w:t>
            </w:r>
          </w:p>
        </w:tc>
        <w:tc>
          <w:tcPr>
            <w:tcW w:w="2287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658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83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B3E32" w:rsidRPr="008C47DF" w:rsidTr="00AE14E1">
        <w:tc>
          <w:tcPr>
            <w:tcW w:w="270" w:type="pct"/>
          </w:tcPr>
          <w:p w:rsidR="003B3E32" w:rsidRPr="008C47DF" w:rsidRDefault="003B3E32" w:rsidP="003B3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2.2</w:t>
            </w:r>
          </w:p>
        </w:tc>
        <w:tc>
          <w:tcPr>
            <w:tcW w:w="2287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658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83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B3E32" w:rsidRPr="008C47DF" w:rsidTr="00AE14E1">
        <w:tc>
          <w:tcPr>
            <w:tcW w:w="270" w:type="pct"/>
          </w:tcPr>
          <w:p w:rsidR="003B3E32" w:rsidRPr="008C47DF" w:rsidRDefault="003B3E32" w:rsidP="003B3E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2.3</w:t>
            </w:r>
          </w:p>
        </w:tc>
        <w:tc>
          <w:tcPr>
            <w:tcW w:w="2287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C47DF">
              <w:rPr>
                <w:rFonts w:ascii="Times New Roman" w:hAnsi="Times New Roman" w:cs="Times New Roman"/>
                <w:b/>
                <w:sz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658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83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pct"/>
          </w:tcPr>
          <w:p w:rsidR="003B3E32" w:rsidRPr="008C47DF" w:rsidRDefault="003B3E32" w:rsidP="003B3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47DF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6A32AB" w:rsidRPr="008C47DF" w:rsidRDefault="006A32AB" w:rsidP="006A32AB">
      <w:pPr>
        <w:jc w:val="both"/>
        <w:rPr>
          <w:sz w:val="24"/>
          <w:szCs w:val="24"/>
        </w:rPr>
      </w:pPr>
    </w:p>
    <w:sectPr w:rsidR="006A32AB" w:rsidRPr="008C47DF" w:rsidSect="00A223A8">
      <w:pgSz w:w="11905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407E9"/>
    <w:multiLevelType w:val="hybridMultilevel"/>
    <w:tmpl w:val="EFF64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93"/>
  <w:drawingGridVerticalSpacing w:val="19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2F"/>
    <w:rsid w:val="00085F25"/>
    <w:rsid w:val="000C593B"/>
    <w:rsid w:val="000D781D"/>
    <w:rsid w:val="00111835"/>
    <w:rsid w:val="00132324"/>
    <w:rsid w:val="001507CE"/>
    <w:rsid w:val="001E35E2"/>
    <w:rsid w:val="001E7826"/>
    <w:rsid w:val="00200E35"/>
    <w:rsid w:val="00211902"/>
    <w:rsid w:val="003B3E32"/>
    <w:rsid w:val="003E366B"/>
    <w:rsid w:val="00450186"/>
    <w:rsid w:val="00477830"/>
    <w:rsid w:val="0048724F"/>
    <w:rsid w:val="004F0F69"/>
    <w:rsid w:val="004F28F8"/>
    <w:rsid w:val="00554E15"/>
    <w:rsid w:val="005E6583"/>
    <w:rsid w:val="006A32AB"/>
    <w:rsid w:val="006F7154"/>
    <w:rsid w:val="00731A02"/>
    <w:rsid w:val="0073482F"/>
    <w:rsid w:val="007A0D20"/>
    <w:rsid w:val="007C4664"/>
    <w:rsid w:val="008C47DF"/>
    <w:rsid w:val="009501F3"/>
    <w:rsid w:val="009B4554"/>
    <w:rsid w:val="00A223A8"/>
    <w:rsid w:val="00A423B9"/>
    <w:rsid w:val="00AE14E1"/>
    <w:rsid w:val="00B27997"/>
    <w:rsid w:val="00BA5B54"/>
    <w:rsid w:val="00BF242C"/>
    <w:rsid w:val="00C82C8E"/>
    <w:rsid w:val="00CA57AA"/>
    <w:rsid w:val="00CB19ED"/>
    <w:rsid w:val="00CD1352"/>
    <w:rsid w:val="00D04CAA"/>
    <w:rsid w:val="00D809E0"/>
    <w:rsid w:val="00D84F74"/>
    <w:rsid w:val="00E30962"/>
    <w:rsid w:val="00EF07AE"/>
    <w:rsid w:val="00F7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077A"/>
  <w15:chartTrackingRefBased/>
  <w15:docId w15:val="{C5DFAE5E-8F43-41BD-B407-7413B55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3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4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4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34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4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348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8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507CE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507C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nsPlusNormal1">
    <w:name w:val="ConsPlusNormal1"/>
    <w:link w:val="ConsPlusNormal"/>
    <w:locked/>
    <w:rsid w:val="009B455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Бородина</dc:creator>
  <cp:keywords/>
  <dc:description/>
  <cp:lastModifiedBy>Ксения Бородина</cp:lastModifiedBy>
  <cp:revision>33</cp:revision>
  <dcterms:created xsi:type="dcterms:W3CDTF">2026-04-07T02:05:00Z</dcterms:created>
  <dcterms:modified xsi:type="dcterms:W3CDTF">2026-05-18T07:21:00Z</dcterms:modified>
</cp:coreProperties>
</file>